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D1" w:rsidRDefault="007734D1" w:rsidP="007734D1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7734D1" w:rsidRDefault="007734D1" w:rsidP="00E13B5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E13B59" w:rsidRPr="00140DE3" w:rsidRDefault="00E13B59" w:rsidP="00E13B5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E13B59" w:rsidRPr="00140DE3" w:rsidRDefault="00E13B59" w:rsidP="00E13B5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E13B59" w:rsidRPr="00F121CF" w:rsidRDefault="00F121CF" w:rsidP="00E13B5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121CF"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E13B59" w:rsidRPr="00140DE3" w:rsidRDefault="00E13B59" w:rsidP="00E13B5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13B59" w:rsidRPr="00140DE3" w:rsidRDefault="00E13B59" w:rsidP="00E13B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3B59" w:rsidRPr="00420268" w:rsidRDefault="00E13B59" w:rsidP="00E13B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46277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5462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4627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 w:rsidR="0054627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4627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4627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4627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627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___</w:t>
      </w:r>
    </w:p>
    <w:p w:rsidR="00E13B59" w:rsidRPr="00140DE3" w:rsidRDefault="00E13B59" w:rsidP="00E13B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CE2A43" w:rsidRDefault="00CE2A43" w:rsidP="00CE2A43">
      <w:pPr>
        <w:jc w:val="center"/>
        <w:rPr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BE7EE5" w:rsidTr="00D53E0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E7EE5" w:rsidRDefault="00C53A0D" w:rsidP="00D85F2F">
            <w:pPr>
              <w:jc w:val="center"/>
              <w:rPr>
                <w:b/>
                <w:sz w:val="28"/>
                <w:szCs w:val="28"/>
              </w:rPr>
            </w:pP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E7EE5" w:rsidRPr="00C53A0D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BE7EE5">
              <w:rPr>
                <w:rFonts w:ascii="Times New Roman" w:hAnsi="Times New Roman"/>
                <w:b/>
                <w:sz w:val="28"/>
              </w:rPr>
              <w:t xml:space="preserve">утверждении административного регламента предоставления муниципальной услуги «Предоставление в безвозмездное пользование земельных участков, </w:t>
            </w:r>
            <w:r w:rsidR="00D85F2F" w:rsidRPr="00D85F2F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BE7EE5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BE7EE5" w:rsidRDefault="00BE7EE5">
      <w:pPr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</w:p>
    <w:p w:rsidR="00C53A0D" w:rsidRPr="00C53A0D" w:rsidRDefault="00BE7EE5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53A0D">
        <w:rPr>
          <w:rFonts w:ascii="Times New Roman" w:hAnsi="Times New Roman"/>
          <w:sz w:val="28"/>
        </w:rPr>
        <w:tab/>
      </w:r>
      <w:r w:rsidR="00C53A0D" w:rsidRPr="00C53A0D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="00C53A0D" w:rsidRPr="00C53A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C53A0D" w:rsidRPr="00C53A0D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546277">
        <w:rPr>
          <w:rFonts w:ascii="Times New Roman" w:hAnsi="Times New Roman"/>
          <w:sz w:val="28"/>
          <w:szCs w:val="28"/>
        </w:rPr>
        <w:t xml:space="preserve">, распоряжением Правительства Забайкальского края от 09 июня 2015 года № 309-р </w:t>
      </w:r>
      <w:proofErr w:type="gramStart"/>
      <w:r w:rsidR="0054627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46277">
        <w:rPr>
          <w:rFonts w:ascii="Times New Roman" w:hAnsi="Times New Roman"/>
          <w:sz w:val="28"/>
          <w:szCs w:val="28"/>
        </w:rPr>
        <w:t>с изменениями, внесенными распоряжениями Правительства Забайкальского края от 12 июля 2016 года № 317-р, от 24 апреля 2018 года № 166-р</w:t>
      </w:r>
    </w:p>
    <w:p w:rsidR="00C53A0D" w:rsidRDefault="00C53A0D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3A0D">
        <w:rPr>
          <w:rFonts w:ascii="Times New Roman" w:hAnsi="Times New Roman"/>
          <w:b/>
          <w:sz w:val="28"/>
          <w:szCs w:val="28"/>
        </w:rPr>
        <w:t>ПОСТАНОВЛЯЮ:</w:t>
      </w:r>
    </w:p>
    <w:p w:rsidR="00BE7EE5" w:rsidRDefault="00C53A0D" w:rsidP="00C53A0D">
      <w:pPr>
        <w:ind w:firstLine="567"/>
        <w:jc w:val="both"/>
        <w:rPr>
          <w:rFonts w:ascii="Times New Roman" w:hAnsi="Times New Roman"/>
          <w:sz w:val="28"/>
        </w:rPr>
      </w:pPr>
      <w:r w:rsidRPr="00C53A0D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53A0D">
        <w:rPr>
          <w:rFonts w:ascii="Times New Roman" w:hAnsi="Times New Roman"/>
          <w:bCs/>
          <w:sz w:val="28"/>
          <w:szCs w:val="28"/>
        </w:rPr>
        <w:t>от 20 ноября 2017 года № 25</w:t>
      </w:r>
      <w:r w:rsidR="00E03700">
        <w:rPr>
          <w:rFonts w:ascii="Times New Roman" w:hAnsi="Times New Roman"/>
          <w:bCs/>
          <w:sz w:val="28"/>
          <w:szCs w:val="28"/>
        </w:rPr>
        <w:t>9</w:t>
      </w:r>
      <w:r w:rsidRPr="00C53A0D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C53A0D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8" w:history="1">
        <w:proofErr w:type="gramStart"/>
        <w:r w:rsidRPr="00C53A0D">
          <w:rPr>
            <w:rFonts w:ascii="Times New Roman" w:hAnsi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C53A0D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C53A0D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06E97">
        <w:rPr>
          <w:rStyle w:val="30"/>
          <w:b w:val="0"/>
          <w:sz w:val="28"/>
          <w:szCs w:val="28"/>
        </w:rPr>
        <w:t xml:space="preserve"> </w:t>
      </w:r>
      <w:r w:rsidR="00BE7EE5">
        <w:rPr>
          <w:rFonts w:ascii="Times New Roman" w:hAnsi="Times New Roman"/>
          <w:sz w:val="28"/>
        </w:rPr>
        <w:t xml:space="preserve">«Предоставление в безвозмездное пользование земельных участков, </w:t>
      </w:r>
      <w:r w:rsidR="00D85F2F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sz w:val="28"/>
        </w:rPr>
        <w:t>»:</w:t>
      </w:r>
    </w:p>
    <w:p w:rsidR="00546277" w:rsidRPr="00C53A0D" w:rsidRDefault="00546277" w:rsidP="00C53A0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Часть 2 статьи 11 Земельного кодекса Российской Федерации, подпункт 18 статьи 39 Земельного кодекса Российской Федерации, часть 2 статьи 3 Федерального закона от 25 октября 2001 года № 137-ФЗ «О введении в действие</w:t>
      </w:r>
      <w:r w:rsidR="00851785">
        <w:rPr>
          <w:rFonts w:ascii="Times New Roman" w:eastAsia="Calibri" w:hAnsi="Times New Roman"/>
          <w:sz w:val="28"/>
          <w:szCs w:val="28"/>
          <w:lang w:eastAsia="en-US"/>
        </w:rPr>
        <w:t xml:space="preserve"> Земельного кодекса Российской Федерации», Федеральный закон от 01 мая 2016 года № 119-ФЗ « Об особенностях предоставления гражданам земельных участков, находящихся в государственной или муниципальной собственности и расположенных </w:t>
      </w:r>
      <w:proofErr w:type="gramStart"/>
      <w:r w:rsidR="00851785">
        <w:rPr>
          <w:rFonts w:ascii="Times New Roman" w:eastAsia="Calibri" w:hAnsi="Times New Roman"/>
          <w:sz w:val="28"/>
          <w:szCs w:val="28"/>
          <w:lang w:eastAsia="en-US"/>
        </w:rPr>
        <w:t>га</w:t>
      </w:r>
      <w:proofErr w:type="gramEnd"/>
      <w:r w:rsidR="00851785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</w:p>
    <w:p w:rsidR="00E13B59" w:rsidRPr="00E13B59" w:rsidRDefault="00E13B59" w:rsidP="00E13B5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13B59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E13B5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13B59" w:rsidRPr="00E13B59" w:rsidRDefault="00E13B59" w:rsidP="00E13B5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3B59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E13B59" w:rsidRPr="00E13B59" w:rsidRDefault="00E13B59" w:rsidP="00E13B5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B59" w:rsidRPr="00772F29" w:rsidRDefault="00E13B59" w:rsidP="00E13B59">
      <w:pPr>
        <w:ind w:firstLine="540"/>
        <w:jc w:val="both"/>
        <w:rPr>
          <w:sz w:val="28"/>
          <w:szCs w:val="28"/>
        </w:rPr>
      </w:pPr>
    </w:p>
    <w:p w:rsidR="00395E41" w:rsidRDefault="00F121CF" w:rsidP="00395E41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 Глава</w:t>
      </w:r>
      <w:r w:rsidR="00395E4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="00395E41"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 w:rsidR="00395E4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95E41" w:rsidRDefault="00395E41" w:rsidP="00395E41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поселения «Забайкальское»                                </w:t>
      </w:r>
      <w:r w:rsidR="00F121CF">
        <w:rPr>
          <w:rFonts w:ascii="Times New Roman" w:hAnsi="Times New Roman" w:cs="Times New Roman"/>
          <w:bCs w:val="0"/>
          <w:sz w:val="28"/>
          <w:szCs w:val="28"/>
        </w:rPr>
        <w:t xml:space="preserve">                   О.Г.Ермолин</w:t>
      </w:r>
    </w:p>
    <w:p w:rsidR="00BE7EE5" w:rsidRDefault="00BE7EE5" w:rsidP="00E13B5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</w:rPr>
      </w:pPr>
    </w:p>
    <w:sectPr w:rsidR="00BE7EE5" w:rsidSect="00B9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9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3006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38"/>
    <w:rsid w:val="00073C07"/>
    <w:rsid w:val="000C1E94"/>
    <w:rsid w:val="000F0A29"/>
    <w:rsid w:val="001453BC"/>
    <w:rsid w:val="00193FE3"/>
    <w:rsid w:val="001B75FF"/>
    <w:rsid w:val="001F611D"/>
    <w:rsid w:val="00257FA6"/>
    <w:rsid w:val="0028193B"/>
    <w:rsid w:val="00292A5C"/>
    <w:rsid w:val="00292D42"/>
    <w:rsid w:val="002D72FD"/>
    <w:rsid w:val="002E153D"/>
    <w:rsid w:val="002F3BBE"/>
    <w:rsid w:val="00356828"/>
    <w:rsid w:val="003771AA"/>
    <w:rsid w:val="00395E41"/>
    <w:rsid w:val="00420268"/>
    <w:rsid w:val="0048492D"/>
    <w:rsid w:val="005301EE"/>
    <w:rsid w:val="00546277"/>
    <w:rsid w:val="00593FC7"/>
    <w:rsid w:val="005C57AC"/>
    <w:rsid w:val="005E3107"/>
    <w:rsid w:val="00602B40"/>
    <w:rsid w:val="00675E60"/>
    <w:rsid w:val="006A09E6"/>
    <w:rsid w:val="007549CB"/>
    <w:rsid w:val="00762910"/>
    <w:rsid w:val="007734D1"/>
    <w:rsid w:val="007E1EC1"/>
    <w:rsid w:val="00851785"/>
    <w:rsid w:val="00853A5E"/>
    <w:rsid w:val="00892B3D"/>
    <w:rsid w:val="008C0F41"/>
    <w:rsid w:val="008E33D7"/>
    <w:rsid w:val="009918D8"/>
    <w:rsid w:val="009F4BE2"/>
    <w:rsid w:val="00A3407F"/>
    <w:rsid w:val="00A93E2F"/>
    <w:rsid w:val="00AB2C38"/>
    <w:rsid w:val="00AD05A6"/>
    <w:rsid w:val="00AF65FD"/>
    <w:rsid w:val="00B12E79"/>
    <w:rsid w:val="00B13596"/>
    <w:rsid w:val="00B22029"/>
    <w:rsid w:val="00B5431E"/>
    <w:rsid w:val="00B66140"/>
    <w:rsid w:val="00B94BCB"/>
    <w:rsid w:val="00BB0AE5"/>
    <w:rsid w:val="00BE7EE5"/>
    <w:rsid w:val="00C53A0D"/>
    <w:rsid w:val="00CC19D3"/>
    <w:rsid w:val="00CE2A43"/>
    <w:rsid w:val="00CE7BA8"/>
    <w:rsid w:val="00D13F25"/>
    <w:rsid w:val="00D53E0A"/>
    <w:rsid w:val="00D61CCA"/>
    <w:rsid w:val="00D76051"/>
    <w:rsid w:val="00D85F2F"/>
    <w:rsid w:val="00DA71A1"/>
    <w:rsid w:val="00DE0170"/>
    <w:rsid w:val="00E03700"/>
    <w:rsid w:val="00E13B59"/>
    <w:rsid w:val="00E37627"/>
    <w:rsid w:val="00EC79D3"/>
    <w:rsid w:val="00F1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  <w:style w:type="paragraph" w:styleId="ab">
    <w:name w:val="No Spacing"/>
    <w:uiPriority w:val="1"/>
    <w:qFormat/>
    <w:rsid w:val="00E13B59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  <w:style w:type="paragraph" w:styleId="ab">
    <w:name w:val="No Spacing"/>
    <w:uiPriority w:val="1"/>
    <w:qFormat/>
    <w:rsid w:val="00E13B5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15F5-47C2-4AD8-9E15-55BFFDC6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Zlov</cp:lastModifiedBy>
  <cp:revision>3</cp:revision>
  <cp:lastPrinted>2019-09-24T00:57:00Z</cp:lastPrinted>
  <dcterms:created xsi:type="dcterms:W3CDTF">2019-09-24T01:16:00Z</dcterms:created>
  <dcterms:modified xsi:type="dcterms:W3CDTF">2019-09-24T00:47:00Z</dcterms:modified>
</cp:coreProperties>
</file>